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FC09" w14:textId="77777777" w:rsidR="00CD2F47" w:rsidRDefault="00CD2F47" w:rsidP="00CD2F47">
      <w:pPr>
        <w:rPr>
          <w:rFonts w:ascii="Times New Roman" w:eastAsia="Times New Roman" w:hAnsi="Times New Roman" w:cs="Times New Roman"/>
          <w:lang w:eastAsia="fr-FR"/>
        </w:rPr>
      </w:pP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Calibri" w:eastAsia="Times New Roman" w:hAnsi="Calibri" w:cs="Calibri"/>
          <w:b/>
          <w:noProof/>
          <w:lang w:eastAsia="fr-FR"/>
        </w:rPr>
        <w:drawing>
          <wp:inline distT="0" distB="0" distL="0" distR="0" wp14:anchorId="0226B26C" wp14:editId="46E88C64">
            <wp:extent cx="1394460" cy="754380"/>
            <wp:effectExtent l="0" t="0" r="15240" b="7620"/>
            <wp:docPr id="3" name="Image 3" descr="Une image contenant Police, logo,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logo, Graphique, blanc&#10;&#10;Description générée automatiquemen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94460" cy="754380"/>
                    </a:xfrm>
                    <a:prstGeom prst="rect">
                      <a:avLst/>
                    </a:prstGeom>
                    <a:noFill/>
                    <a:ln>
                      <a:noFill/>
                    </a:ln>
                  </pic:spPr>
                </pic:pic>
              </a:graphicData>
            </a:graphic>
          </wp:inline>
        </w:drawing>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t xml:space="preserve"> </w:t>
      </w:r>
      <w:r>
        <w:rPr>
          <w:rFonts w:ascii="Times New Roman" w:eastAsia="Times New Roman" w:hAnsi="Times New Roman" w:cs="Times New Roman"/>
          <w:noProof/>
          <w:lang w:eastAsia="fr-FR"/>
        </w:rPr>
        <w:drawing>
          <wp:inline distT="0" distB="0" distL="0" distR="0" wp14:anchorId="50343A50" wp14:editId="268DCCC1">
            <wp:extent cx="762000" cy="632460"/>
            <wp:effectExtent l="0" t="0" r="0" b="15240"/>
            <wp:docPr id="2" name="Image 2" descr="TPM rejoint la communauté « Terre de Jeux 2024 » ! | Métropole Toulon  Provence Méditerran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PM rejoint la communauté « Terre de Jeux 2024 » ! | Métropole Toulon  Provence Méditerranée"/>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l="18661" t="23959" r="19312" b="24750"/>
                    <a:stretch>
                      <a:fillRect/>
                    </a:stretch>
                  </pic:blipFill>
                  <pic:spPr bwMode="auto">
                    <a:xfrm>
                      <a:off x="0" y="0"/>
                      <a:ext cx="762000" cy="632460"/>
                    </a:xfrm>
                    <a:prstGeom prst="rect">
                      <a:avLst/>
                    </a:prstGeom>
                    <a:noFill/>
                    <a:ln>
                      <a:noFill/>
                    </a:ln>
                  </pic:spPr>
                </pic:pic>
              </a:graphicData>
            </a:graphic>
          </wp:inline>
        </w:drawing>
      </w:r>
    </w:p>
    <w:p w14:paraId="7291D6DC" w14:textId="77777777" w:rsidR="00CD2F47" w:rsidRDefault="00CD2F47" w:rsidP="00CD2F47">
      <w:pPr>
        <w:rPr>
          <w:rFonts w:eastAsia="Times New Roman" w:cstheme="minorHAnsi"/>
          <w:b/>
          <w:bCs/>
          <w:sz w:val="28"/>
          <w:szCs w:val="28"/>
          <w:lang w:eastAsia="fr-FR"/>
        </w:rPr>
      </w:pPr>
    </w:p>
    <w:p w14:paraId="5FEC9DD9" w14:textId="77777777" w:rsidR="00CD2F47" w:rsidRDefault="00CD2F47" w:rsidP="00CD2F47">
      <w:pPr>
        <w:rPr>
          <w:rFonts w:eastAsia="Times New Roman" w:cstheme="minorHAnsi"/>
          <w:b/>
          <w:bCs/>
          <w:sz w:val="28"/>
          <w:szCs w:val="28"/>
          <w:lang w:eastAsia="fr-FR"/>
        </w:rPr>
      </w:pPr>
    </w:p>
    <w:p w14:paraId="13706547" w14:textId="77777777" w:rsidR="00CD2F47" w:rsidRPr="00BD69D6" w:rsidRDefault="00CD2F47" w:rsidP="00CD2F47">
      <w:pPr>
        <w:rPr>
          <w:rFonts w:eastAsia="Times New Roman" w:cstheme="minorHAnsi"/>
          <w:b/>
          <w:bCs/>
          <w:sz w:val="28"/>
          <w:szCs w:val="28"/>
          <w:lang w:eastAsia="fr-FR"/>
        </w:rPr>
      </w:pPr>
    </w:p>
    <w:p w14:paraId="59EA074B" w14:textId="703FD7B7" w:rsidR="00CD2F47" w:rsidRDefault="00CD2F47" w:rsidP="00CD2F47">
      <w:pPr>
        <w:jc w:val="center"/>
        <w:rPr>
          <w:rFonts w:cstheme="minorHAnsi"/>
          <w:b/>
          <w:bCs/>
          <w:sz w:val="28"/>
          <w:szCs w:val="28"/>
        </w:rPr>
      </w:pPr>
      <w:r w:rsidRPr="00BD69D6">
        <w:rPr>
          <w:rFonts w:cstheme="minorHAnsi"/>
          <w:b/>
          <w:bCs/>
          <w:sz w:val="28"/>
          <w:szCs w:val="28"/>
        </w:rPr>
        <w:t>COMMUNIQU</w:t>
      </w:r>
      <w:bookmarkStart w:id="0" w:name="_Hlk31356762"/>
      <w:r w:rsidRPr="00BD69D6">
        <w:rPr>
          <w:rFonts w:cstheme="minorHAnsi"/>
          <w:b/>
          <w:bCs/>
          <w:sz w:val="28"/>
          <w:szCs w:val="28"/>
        </w:rPr>
        <w:t>É</w:t>
      </w:r>
      <w:bookmarkEnd w:id="0"/>
      <w:r w:rsidRPr="00BD69D6">
        <w:rPr>
          <w:rFonts w:cstheme="minorHAnsi"/>
          <w:b/>
          <w:bCs/>
          <w:sz w:val="28"/>
          <w:szCs w:val="28"/>
        </w:rPr>
        <w:t xml:space="preserve"> DE PRESSE // </w:t>
      </w:r>
      <w:r w:rsidR="008D7106">
        <w:rPr>
          <w:rFonts w:cstheme="minorHAnsi"/>
          <w:b/>
          <w:bCs/>
          <w:sz w:val="28"/>
          <w:szCs w:val="28"/>
        </w:rPr>
        <w:t>30</w:t>
      </w:r>
      <w:r>
        <w:rPr>
          <w:rFonts w:cstheme="minorHAnsi"/>
          <w:b/>
          <w:bCs/>
          <w:sz w:val="28"/>
          <w:szCs w:val="28"/>
        </w:rPr>
        <w:t xml:space="preserve"> JANVIER 2025</w:t>
      </w:r>
    </w:p>
    <w:p w14:paraId="2B6C6334" w14:textId="77777777" w:rsidR="00CD2F47" w:rsidRDefault="00CD2F47" w:rsidP="00CD2F47">
      <w:pPr>
        <w:jc w:val="center"/>
        <w:rPr>
          <w:rFonts w:cstheme="minorHAnsi"/>
          <w:b/>
          <w:bCs/>
          <w:sz w:val="28"/>
          <w:szCs w:val="28"/>
        </w:rPr>
      </w:pPr>
    </w:p>
    <w:p w14:paraId="4ECAB0C4" w14:textId="77777777" w:rsidR="00CD2F47" w:rsidRDefault="00CD2F47" w:rsidP="00CD2F47">
      <w:pPr>
        <w:rPr>
          <w:rFonts w:eastAsia="Times New Roman"/>
        </w:rPr>
      </w:pPr>
    </w:p>
    <w:p w14:paraId="03DA79DB" w14:textId="50F8C154" w:rsidR="00D41E2B" w:rsidRDefault="00741770" w:rsidP="00CD2F47">
      <w:pPr>
        <w:pBdr>
          <w:top w:val="single" w:sz="4" w:space="0" w:color="92D050"/>
          <w:left w:val="single" w:sz="4" w:space="4" w:color="92D050"/>
          <w:bottom w:val="single" w:sz="4" w:space="3" w:color="92D050"/>
          <w:right w:val="single" w:sz="4" w:space="4" w:color="92D050"/>
        </w:pBdr>
        <w:shd w:val="clear" w:color="auto" w:fill="92D050"/>
        <w:tabs>
          <w:tab w:val="left" w:pos="2760"/>
        </w:tabs>
        <w:spacing w:line="259" w:lineRule="auto"/>
        <w:jc w:val="center"/>
        <w:rPr>
          <w:b/>
          <w:bCs/>
          <w:color w:val="FFFFFF" w:themeColor="background1"/>
          <w:sz w:val="28"/>
          <w:szCs w:val="28"/>
        </w:rPr>
      </w:pPr>
      <w:r>
        <w:rPr>
          <w:b/>
          <w:bCs/>
          <w:color w:val="FFFFFF" w:themeColor="background1"/>
          <w:sz w:val="28"/>
          <w:szCs w:val="28"/>
        </w:rPr>
        <w:t xml:space="preserve">VERNEUIL APREND </w:t>
      </w:r>
      <w:r w:rsidR="00D41E2B">
        <w:rPr>
          <w:b/>
          <w:bCs/>
          <w:color w:val="FFFFFF" w:themeColor="background1"/>
          <w:sz w:val="28"/>
          <w:szCs w:val="28"/>
        </w:rPr>
        <w:t>AU</w:t>
      </w:r>
      <w:r w:rsidR="00771C10">
        <w:rPr>
          <w:b/>
          <w:bCs/>
          <w:color w:val="FFFFFF" w:themeColor="background1"/>
          <w:sz w:val="28"/>
          <w:szCs w:val="28"/>
        </w:rPr>
        <w:t>X FAMILLES</w:t>
      </w:r>
      <w:r w:rsidR="00D41E2B">
        <w:rPr>
          <w:b/>
          <w:bCs/>
          <w:color w:val="FFFFFF" w:themeColor="background1"/>
          <w:sz w:val="28"/>
          <w:szCs w:val="28"/>
        </w:rPr>
        <w:t xml:space="preserve"> </w:t>
      </w:r>
    </w:p>
    <w:p w14:paraId="0D37AB43" w14:textId="0081AC64" w:rsidR="0096527C" w:rsidRPr="00946C1A" w:rsidRDefault="002C1EEA" w:rsidP="0096527C">
      <w:pPr>
        <w:pBdr>
          <w:top w:val="single" w:sz="4" w:space="0" w:color="92D050"/>
          <w:left w:val="single" w:sz="4" w:space="4" w:color="92D050"/>
          <w:bottom w:val="single" w:sz="4" w:space="3" w:color="92D050"/>
          <w:right w:val="single" w:sz="4" w:space="4" w:color="92D050"/>
        </w:pBdr>
        <w:shd w:val="clear" w:color="auto" w:fill="92D050"/>
        <w:tabs>
          <w:tab w:val="left" w:pos="2760"/>
        </w:tabs>
        <w:spacing w:line="259" w:lineRule="auto"/>
        <w:jc w:val="center"/>
        <w:rPr>
          <w:b/>
          <w:bCs/>
          <w:color w:val="FFFFFF" w:themeColor="background1"/>
          <w:sz w:val="28"/>
          <w:szCs w:val="28"/>
        </w:rPr>
      </w:pPr>
      <w:r>
        <w:rPr>
          <w:b/>
          <w:bCs/>
          <w:color w:val="FFFFFF" w:themeColor="background1"/>
          <w:sz w:val="28"/>
          <w:szCs w:val="28"/>
        </w:rPr>
        <w:t>À</w:t>
      </w:r>
      <w:r w:rsidR="00741770">
        <w:rPr>
          <w:b/>
          <w:bCs/>
          <w:color w:val="FFFFFF" w:themeColor="background1"/>
          <w:sz w:val="28"/>
          <w:szCs w:val="28"/>
        </w:rPr>
        <w:t xml:space="preserve"> </w:t>
      </w:r>
      <w:r w:rsidR="00F22D02">
        <w:rPr>
          <w:b/>
          <w:bCs/>
          <w:color w:val="FFFFFF" w:themeColor="background1"/>
          <w:sz w:val="28"/>
          <w:szCs w:val="28"/>
        </w:rPr>
        <w:t>UTILIS</w:t>
      </w:r>
      <w:r w:rsidR="00741770">
        <w:rPr>
          <w:b/>
          <w:bCs/>
          <w:color w:val="FFFFFF" w:themeColor="background1"/>
          <w:sz w:val="28"/>
          <w:szCs w:val="28"/>
        </w:rPr>
        <w:t>ER INTERNET SANS CRAINTE</w:t>
      </w:r>
    </w:p>
    <w:p w14:paraId="1DE50912" w14:textId="77777777" w:rsidR="0096527C" w:rsidRDefault="0096527C" w:rsidP="00CD2F47">
      <w:pPr>
        <w:rPr>
          <w:rFonts w:eastAsia="Times New Roman"/>
        </w:rPr>
      </w:pPr>
    </w:p>
    <w:p w14:paraId="7BC51403" w14:textId="62C44056" w:rsidR="00CD2F47" w:rsidRDefault="0096527C" w:rsidP="00CD2F47">
      <w:pPr>
        <w:rPr>
          <w:rFonts w:eastAsia="Times New Roman"/>
        </w:rPr>
      </w:pPr>
      <w:r>
        <w:rPr>
          <w:rFonts w:eastAsia="Times New Roman"/>
          <w:noProof/>
          <w14:ligatures w14:val="standardContextual"/>
        </w:rPr>
        <w:drawing>
          <wp:inline distT="0" distB="0" distL="0" distR="0" wp14:anchorId="4E45E669" wp14:editId="5C438D3A">
            <wp:extent cx="5760720" cy="4320540"/>
            <wp:effectExtent l="0" t="0" r="0" b="3810"/>
            <wp:docPr id="1228827108" name="Image 1" descr="Une image contenant texte, écriture manuscrit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27108" name="Image 1" descr="Une image contenant texte, écriture manuscrite, art&#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0471C119" w14:textId="77777777" w:rsidR="0096527C" w:rsidRDefault="0096527C" w:rsidP="00CD2F47">
      <w:pPr>
        <w:rPr>
          <w:rFonts w:eastAsia="Times New Roman"/>
        </w:rPr>
      </w:pPr>
    </w:p>
    <w:p w14:paraId="26E12A4D" w14:textId="79FEE2BE" w:rsidR="00AA44B4" w:rsidRPr="00D31442" w:rsidRDefault="00AA44B4" w:rsidP="00CD2F47">
      <w:pPr>
        <w:rPr>
          <w:rFonts w:eastAsia="Times New Roman" w:cstheme="minorHAnsi"/>
          <w:b/>
          <w:bCs/>
        </w:rPr>
      </w:pPr>
      <w:r w:rsidRPr="00D31442">
        <w:rPr>
          <w:rFonts w:eastAsia="Times New Roman" w:cstheme="minorHAnsi"/>
          <w:b/>
          <w:bCs/>
        </w:rPr>
        <w:t>L</w:t>
      </w:r>
      <w:r w:rsidR="0019379F" w:rsidRPr="00D31442">
        <w:rPr>
          <w:rFonts w:eastAsia="Times New Roman" w:cstheme="minorHAnsi"/>
          <w:b/>
          <w:bCs/>
        </w:rPr>
        <w:t xml:space="preserve">’opération </w:t>
      </w:r>
      <w:r w:rsidR="00771C10" w:rsidRPr="00D31442">
        <w:rPr>
          <w:rFonts w:eastAsia="Times New Roman" w:cstheme="minorHAnsi"/>
          <w:b/>
          <w:bCs/>
        </w:rPr>
        <w:t xml:space="preserve">annuelle </w:t>
      </w:r>
      <w:r w:rsidR="0019379F" w:rsidRPr="00D31442">
        <w:rPr>
          <w:rFonts w:eastAsia="Times New Roman" w:cstheme="minorHAnsi"/>
          <w:b/>
          <w:bCs/>
        </w:rPr>
        <w:t xml:space="preserve">« Internet sans crainte » </w:t>
      </w:r>
      <w:r w:rsidRPr="00D31442">
        <w:rPr>
          <w:rFonts w:eastAsia="Times New Roman" w:cstheme="minorHAnsi"/>
          <w:b/>
          <w:bCs/>
        </w:rPr>
        <w:t>revient</w:t>
      </w:r>
      <w:r w:rsidR="00F22D02" w:rsidRPr="00D31442">
        <w:rPr>
          <w:rFonts w:eastAsia="Times New Roman" w:cstheme="minorHAnsi"/>
          <w:b/>
          <w:bCs/>
        </w:rPr>
        <w:t xml:space="preserve"> à Verneuil-sur-Seine (Yvelines)</w:t>
      </w:r>
      <w:r w:rsidRPr="00D31442">
        <w:rPr>
          <w:rFonts w:eastAsia="Times New Roman" w:cstheme="minorHAnsi"/>
          <w:b/>
          <w:bCs/>
        </w:rPr>
        <w:t>. M</w:t>
      </w:r>
      <w:r w:rsidR="0019379F" w:rsidRPr="00D31442">
        <w:rPr>
          <w:rFonts w:eastAsia="Times New Roman" w:cstheme="minorHAnsi"/>
          <w:b/>
          <w:bCs/>
        </w:rPr>
        <w:t>ené par la Direction des Services à la Population</w:t>
      </w:r>
      <w:r w:rsidR="00771C10" w:rsidRPr="00D31442">
        <w:rPr>
          <w:rFonts w:eastAsia="Times New Roman" w:cstheme="minorHAnsi"/>
          <w:b/>
          <w:bCs/>
        </w:rPr>
        <w:t xml:space="preserve"> de la ville</w:t>
      </w:r>
      <w:r w:rsidR="0019379F" w:rsidRPr="00D31442">
        <w:rPr>
          <w:rFonts w:eastAsia="Times New Roman" w:cstheme="minorHAnsi"/>
          <w:b/>
          <w:bCs/>
        </w:rPr>
        <w:t xml:space="preserve">, </w:t>
      </w:r>
      <w:r w:rsidRPr="00D31442">
        <w:rPr>
          <w:rFonts w:eastAsia="Times New Roman" w:cstheme="minorHAnsi"/>
          <w:b/>
          <w:bCs/>
        </w:rPr>
        <w:t>ce</w:t>
      </w:r>
      <w:r w:rsidR="0019379F" w:rsidRPr="00D31442">
        <w:rPr>
          <w:rFonts w:eastAsia="Times New Roman" w:cstheme="minorHAnsi"/>
          <w:b/>
          <w:bCs/>
        </w:rPr>
        <w:t xml:space="preserve"> programme de </w:t>
      </w:r>
      <w:r w:rsidRPr="00D31442">
        <w:rPr>
          <w:rFonts w:eastAsia="Times New Roman" w:cstheme="minorHAnsi"/>
          <w:b/>
          <w:bCs/>
        </w:rPr>
        <w:t>sensibilisation à</w:t>
      </w:r>
      <w:r w:rsidR="002B7824" w:rsidRPr="00D31442">
        <w:rPr>
          <w:rFonts w:eastAsia="Times New Roman" w:cstheme="minorHAnsi"/>
          <w:b/>
          <w:bCs/>
        </w:rPr>
        <w:t xml:space="preserve"> </w:t>
      </w:r>
      <w:r w:rsidRPr="00D31442">
        <w:rPr>
          <w:rFonts w:eastAsia="Times New Roman" w:cstheme="minorHAnsi"/>
          <w:b/>
          <w:bCs/>
        </w:rPr>
        <w:t xml:space="preserve">l’utilisation des écrans se tiendra durant </w:t>
      </w:r>
      <w:r w:rsidR="00771C10" w:rsidRPr="00D31442">
        <w:rPr>
          <w:rFonts w:eastAsia="Times New Roman" w:cstheme="minorHAnsi"/>
          <w:b/>
          <w:bCs/>
        </w:rPr>
        <w:t xml:space="preserve">tout </w:t>
      </w:r>
      <w:r w:rsidRPr="00D31442">
        <w:rPr>
          <w:rFonts w:eastAsia="Times New Roman" w:cstheme="minorHAnsi"/>
          <w:b/>
          <w:bCs/>
        </w:rPr>
        <w:t>le mois de février</w:t>
      </w:r>
      <w:r w:rsidR="00771C10" w:rsidRPr="00D31442">
        <w:rPr>
          <w:rFonts w:eastAsia="Times New Roman" w:cstheme="minorHAnsi"/>
          <w:b/>
          <w:bCs/>
        </w:rPr>
        <w:t>,</w:t>
      </w:r>
      <w:r w:rsidRPr="00D31442">
        <w:rPr>
          <w:rFonts w:eastAsia="Times New Roman" w:cstheme="minorHAnsi"/>
          <w:b/>
          <w:bCs/>
        </w:rPr>
        <w:t xml:space="preserve"> dans divers </w:t>
      </w:r>
      <w:r w:rsidR="00771C10" w:rsidRPr="00D31442">
        <w:rPr>
          <w:rFonts w:eastAsia="Times New Roman" w:cstheme="minorHAnsi"/>
          <w:b/>
          <w:bCs/>
        </w:rPr>
        <w:t xml:space="preserve">établissements </w:t>
      </w:r>
      <w:r w:rsidR="00F22D02" w:rsidRPr="00D31442">
        <w:rPr>
          <w:rFonts w:eastAsia="Times New Roman" w:cstheme="minorHAnsi"/>
          <w:b/>
          <w:bCs/>
        </w:rPr>
        <w:t>municip</w:t>
      </w:r>
      <w:r w:rsidR="00771C10" w:rsidRPr="00D31442">
        <w:rPr>
          <w:rFonts w:eastAsia="Times New Roman" w:cstheme="minorHAnsi"/>
          <w:b/>
          <w:bCs/>
        </w:rPr>
        <w:t>aux</w:t>
      </w:r>
      <w:r w:rsidRPr="00D31442">
        <w:rPr>
          <w:rFonts w:eastAsia="Times New Roman" w:cstheme="minorHAnsi"/>
          <w:b/>
          <w:bCs/>
        </w:rPr>
        <w:t xml:space="preserve">.  </w:t>
      </w:r>
    </w:p>
    <w:p w14:paraId="2707F675" w14:textId="77777777" w:rsidR="00AA44B4" w:rsidRPr="00771C10" w:rsidRDefault="00AA44B4" w:rsidP="00CD2F47">
      <w:pPr>
        <w:rPr>
          <w:rFonts w:eastAsia="Times New Roman" w:cstheme="minorHAnsi"/>
          <w:sz w:val="22"/>
          <w:szCs w:val="22"/>
        </w:rPr>
      </w:pPr>
    </w:p>
    <w:p w14:paraId="3576F1E6" w14:textId="61EAD04F" w:rsidR="00CD2F47" w:rsidRPr="00D31442" w:rsidRDefault="00F22D02" w:rsidP="00CD2F47">
      <w:pPr>
        <w:rPr>
          <w:rFonts w:eastAsia="Times New Roman" w:cstheme="minorHAnsi"/>
          <w:sz w:val="22"/>
          <w:szCs w:val="22"/>
        </w:rPr>
      </w:pPr>
      <w:r w:rsidRPr="00D31442">
        <w:rPr>
          <w:rFonts w:eastAsia="Times New Roman" w:cstheme="minorHAnsi"/>
          <w:sz w:val="22"/>
          <w:szCs w:val="22"/>
        </w:rPr>
        <w:t xml:space="preserve">Durant un mois, </w:t>
      </w:r>
      <w:r w:rsidR="00771C10" w:rsidRPr="00D31442">
        <w:rPr>
          <w:rFonts w:eastAsia="Times New Roman" w:cstheme="minorHAnsi"/>
          <w:sz w:val="22"/>
          <w:szCs w:val="22"/>
        </w:rPr>
        <w:t xml:space="preserve">des </w:t>
      </w:r>
      <w:r w:rsidR="00AA44B4" w:rsidRPr="00D31442">
        <w:rPr>
          <w:rFonts w:eastAsia="Times New Roman" w:cstheme="minorHAnsi"/>
          <w:sz w:val="22"/>
          <w:szCs w:val="22"/>
        </w:rPr>
        <w:t xml:space="preserve">interventions, </w:t>
      </w:r>
      <w:r w:rsidR="00771C10" w:rsidRPr="00D31442">
        <w:rPr>
          <w:rFonts w:eastAsia="Times New Roman" w:cstheme="minorHAnsi"/>
          <w:sz w:val="22"/>
          <w:szCs w:val="22"/>
        </w:rPr>
        <w:t xml:space="preserve">des </w:t>
      </w:r>
      <w:r w:rsidR="00AA44B4" w:rsidRPr="00D31442">
        <w:rPr>
          <w:rFonts w:eastAsia="Times New Roman" w:cstheme="minorHAnsi"/>
          <w:sz w:val="22"/>
          <w:szCs w:val="22"/>
        </w:rPr>
        <w:t xml:space="preserve">jeux de rôle, </w:t>
      </w:r>
      <w:r w:rsidR="00771C10" w:rsidRPr="00D31442">
        <w:rPr>
          <w:rFonts w:eastAsia="Times New Roman" w:cstheme="minorHAnsi"/>
          <w:sz w:val="22"/>
          <w:szCs w:val="22"/>
        </w:rPr>
        <w:t xml:space="preserve">des </w:t>
      </w:r>
      <w:r w:rsidR="00AA44B4" w:rsidRPr="00D31442">
        <w:rPr>
          <w:rFonts w:eastAsia="Times New Roman" w:cstheme="minorHAnsi"/>
          <w:sz w:val="22"/>
          <w:szCs w:val="22"/>
        </w:rPr>
        <w:t xml:space="preserve">temps d‘échanges et </w:t>
      </w:r>
      <w:r w:rsidR="00771C10" w:rsidRPr="00D31442">
        <w:rPr>
          <w:rFonts w:eastAsia="Times New Roman" w:cstheme="minorHAnsi"/>
          <w:sz w:val="22"/>
          <w:szCs w:val="22"/>
        </w:rPr>
        <w:t xml:space="preserve">des </w:t>
      </w:r>
      <w:r w:rsidR="00AA44B4" w:rsidRPr="00D31442">
        <w:rPr>
          <w:rFonts w:eastAsia="Times New Roman" w:cstheme="minorHAnsi"/>
          <w:sz w:val="22"/>
          <w:szCs w:val="22"/>
        </w:rPr>
        <w:t xml:space="preserve">défis seront proposés </w:t>
      </w:r>
      <w:r w:rsidRPr="00D31442">
        <w:rPr>
          <w:rFonts w:eastAsia="Times New Roman" w:cstheme="minorHAnsi"/>
          <w:sz w:val="22"/>
          <w:szCs w:val="22"/>
        </w:rPr>
        <w:t>aux jeunes dans les écoles publiques de la ville, au collège et dans les accueils de loisir </w:t>
      </w:r>
      <w:r w:rsidR="00AA44B4" w:rsidRPr="00D31442">
        <w:rPr>
          <w:rFonts w:eastAsia="Times New Roman" w:cstheme="minorHAnsi"/>
          <w:sz w:val="22"/>
          <w:szCs w:val="22"/>
        </w:rPr>
        <w:t xml:space="preserve">pour les sensibiliser </w:t>
      </w:r>
      <w:r w:rsidRPr="00D31442">
        <w:rPr>
          <w:rFonts w:eastAsia="Times New Roman" w:cstheme="minorHAnsi"/>
          <w:sz w:val="22"/>
          <w:szCs w:val="22"/>
        </w:rPr>
        <w:t xml:space="preserve">aux dangers d’internet, en particulier </w:t>
      </w:r>
      <w:r w:rsidR="00AA44B4" w:rsidRPr="00D31442">
        <w:rPr>
          <w:rFonts w:eastAsia="Times New Roman" w:cstheme="minorHAnsi"/>
          <w:sz w:val="22"/>
          <w:szCs w:val="22"/>
        </w:rPr>
        <w:t xml:space="preserve">aux ravages du cyberharcèlement. </w:t>
      </w:r>
      <w:r w:rsidR="00E309C3" w:rsidRPr="00D31442">
        <w:rPr>
          <w:rFonts w:eastAsia="Times New Roman" w:cstheme="minorHAnsi"/>
          <w:sz w:val="22"/>
          <w:szCs w:val="22"/>
        </w:rPr>
        <w:t>D</w:t>
      </w:r>
      <w:r w:rsidR="00AA44B4" w:rsidRPr="00D31442">
        <w:rPr>
          <w:rFonts w:eastAsia="Times New Roman" w:cstheme="minorHAnsi"/>
          <w:sz w:val="22"/>
          <w:szCs w:val="22"/>
        </w:rPr>
        <w:t xml:space="preserve">es ateliers </w:t>
      </w:r>
      <w:r w:rsidRPr="00D31442">
        <w:rPr>
          <w:rFonts w:eastAsia="Times New Roman" w:cstheme="minorHAnsi"/>
          <w:sz w:val="22"/>
          <w:szCs w:val="22"/>
        </w:rPr>
        <w:t>sur l</w:t>
      </w:r>
      <w:r w:rsidR="00AA44B4" w:rsidRPr="00D31442">
        <w:rPr>
          <w:rFonts w:eastAsia="Times New Roman" w:cstheme="minorHAnsi"/>
          <w:sz w:val="22"/>
          <w:szCs w:val="22"/>
        </w:rPr>
        <w:t xml:space="preserve">’identité numérique, le temps d’écran, le respect en ligne, </w:t>
      </w:r>
      <w:r w:rsidR="00AA44B4" w:rsidRPr="00D31442">
        <w:rPr>
          <w:rFonts w:eastAsia="Times New Roman" w:cstheme="minorHAnsi"/>
          <w:sz w:val="22"/>
          <w:szCs w:val="22"/>
        </w:rPr>
        <w:lastRenderedPageBreak/>
        <w:t>les contenus adaptés (</w:t>
      </w:r>
      <w:r w:rsidR="00E309C3" w:rsidRPr="00D31442">
        <w:rPr>
          <w:rFonts w:eastAsia="Times New Roman" w:cstheme="minorHAnsi"/>
          <w:sz w:val="22"/>
          <w:szCs w:val="22"/>
        </w:rPr>
        <w:t>avec le système de classification par âge des jeux vidéo </w:t>
      </w:r>
      <w:r w:rsidR="00AA44B4" w:rsidRPr="00D31442">
        <w:rPr>
          <w:rFonts w:eastAsia="Times New Roman" w:cstheme="minorHAnsi"/>
          <w:sz w:val="22"/>
          <w:szCs w:val="22"/>
        </w:rPr>
        <w:t>PEGI),</w:t>
      </w:r>
      <w:r w:rsidR="00D81CB8" w:rsidRPr="00D31442">
        <w:rPr>
          <w:rFonts w:eastAsia="Times New Roman" w:cstheme="minorHAnsi"/>
          <w:sz w:val="22"/>
          <w:szCs w:val="22"/>
        </w:rPr>
        <w:t xml:space="preserve"> </w:t>
      </w:r>
      <w:r w:rsidR="00AA44B4" w:rsidRPr="00D31442">
        <w:rPr>
          <w:rFonts w:eastAsia="Times New Roman" w:cstheme="minorHAnsi"/>
          <w:sz w:val="22"/>
          <w:szCs w:val="22"/>
        </w:rPr>
        <w:t>les fausses informations et d’autres</w:t>
      </w:r>
      <w:r w:rsidR="00E309C3" w:rsidRPr="00D31442">
        <w:rPr>
          <w:rFonts w:eastAsia="Times New Roman" w:cstheme="minorHAnsi"/>
          <w:sz w:val="22"/>
          <w:szCs w:val="22"/>
        </w:rPr>
        <w:t xml:space="preserve"> sont également programmés</w:t>
      </w:r>
      <w:r w:rsidR="00AA44B4" w:rsidRPr="00D31442">
        <w:rPr>
          <w:rFonts w:eastAsia="Times New Roman" w:cstheme="minorHAnsi"/>
          <w:sz w:val="22"/>
          <w:szCs w:val="22"/>
        </w:rPr>
        <w:t>, adaptés en fonction des âges. </w:t>
      </w:r>
      <w:r w:rsidR="006C0022" w:rsidRPr="00D31442">
        <w:rPr>
          <w:rFonts w:eastAsia="Times New Roman" w:cstheme="minorHAnsi"/>
          <w:sz w:val="22"/>
          <w:szCs w:val="22"/>
        </w:rPr>
        <w:t xml:space="preserve">Une nouvelle occasion pour ces jeunes d’aborder les risques </w:t>
      </w:r>
      <w:r w:rsidR="00E309C3" w:rsidRPr="00D31442">
        <w:rPr>
          <w:rFonts w:eastAsia="Times New Roman" w:cstheme="minorHAnsi"/>
          <w:sz w:val="22"/>
          <w:szCs w:val="22"/>
        </w:rPr>
        <w:t xml:space="preserve">du web et des réseaux sociaux </w:t>
      </w:r>
      <w:r w:rsidR="006C0022" w:rsidRPr="00D31442">
        <w:rPr>
          <w:rFonts w:eastAsia="Times New Roman" w:cstheme="minorHAnsi"/>
          <w:sz w:val="22"/>
          <w:szCs w:val="22"/>
        </w:rPr>
        <w:t>et le</w:t>
      </w:r>
      <w:r w:rsidR="00771C10" w:rsidRPr="00D31442">
        <w:rPr>
          <w:rFonts w:eastAsia="Times New Roman" w:cstheme="minorHAnsi"/>
          <w:sz w:val="22"/>
          <w:szCs w:val="22"/>
        </w:rPr>
        <w:t xml:space="preserve"> bon comportement</w:t>
      </w:r>
      <w:r w:rsidR="006C0022" w:rsidRPr="00D31442">
        <w:rPr>
          <w:rFonts w:eastAsia="Times New Roman" w:cstheme="minorHAnsi"/>
          <w:sz w:val="22"/>
          <w:szCs w:val="22"/>
        </w:rPr>
        <w:t xml:space="preserve"> à adopter</w:t>
      </w:r>
      <w:r w:rsidR="00E309C3" w:rsidRPr="00D31442">
        <w:rPr>
          <w:rFonts w:eastAsia="Times New Roman" w:cstheme="minorHAnsi"/>
          <w:sz w:val="22"/>
          <w:szCs w:val="22"/>
        </w:rPr>
        <w:t xml:space="preserve"> dans leur utilisation</w:t>
      </w:r>
      <w:r w:rsidR="006C0022" w:rsidRPr="00D31442">
        <w:rPr>
          <w:rFonts w:eastAsia="Times New Roman" w:cstheme="minorHAnsi"/>
          <w:sz w:val="22"/>
          <w:szCs w:val="22"/>
        </w:rPr>
        <w:t xml:space="preserve">. </w:t>
      </w:r>
      <w:r w:rsidR="0044430B" w:rsidRPr="00D31442">
        <w:rPr>
          <w:rFonts w:eastAsia="Times New Roman" w:cstheme="minorHAnsi"/>
          <w:sz w:val="22"/>
          <w:szCs w:val="22"/>
        </w:rPr>
        <w:t>À</w:t>
      </w:r>
      <w:r w:rsidR="00771C10" w:rsidRPr="00D31442">
        <w:rPr>
          <w:rFonts w:eastAsia="Times New Roman" w:cstheme="minorHAnsi"/>
          <w:sz w:val="22"/>
          <w:szCs w:val="22"/>
        </w:rPr>
        <w:t xml:space="preserve"> Verneuil, c</w:t>
      </w:r>
      <w:r w:rsidR="006C0022" w:rsidRPr="00D31442">
        <w:rPr>
          <w:rFonts w:eastAsia="Times New Roman" w:cstheme="minorHAnsi"/>
          <w:sz w:val="22"/>
          <w:szCs w:val="22"/>
        </w:rPr>
        <w:t xml:space="preserve">e seront près de 500 enfants </w:t>
      </w:r>
      <w:r w:rsidR="00E309C3" w:rsidRPr="00D31442">
        <w:rPr>
          <w:rFonts w:eastAsia="Times New Roman" w:cstheme="minorHAnsi"/>
          <w:sz w:val="22"/>
          <w:szCs w:val="22"/>
        </w:rPr>
        <w:t xml:space="preserve">qui seront ainsi </w:t>
      </w:r>
      <w:r w:rsidR="006C0022" w:rsidRPr="00D31442">
        <w:rPr>
          <w:rFonts w:eastAsia="Times New Roman" w:cstheme="minorHAnsi"/>
          <w:sz w:val="22"/>
          <w:szCs w:val="22"/>
        </w:rPr>
        <w:t>sensibilisés !</w:t>
      </w:r>
    </w:p>
    <w:p w14:paraId="364D1CE2" w14:textId="77777777" w:rsidR="00D81CB8" w:rsidRPr="00D31442" w:rsidRDefault="00D81CB8" w:rsidP="00CD2F47">
      <w:pPr>
        <w:rPr>
          <w:rFonts w:eastAsia="Times New Roman" w:cstheme="minorHAnsi"/>
          <w:sz w:val="22"/>
          <w:szCs w:val="22"/>
        </w:rPr>
      </w:pPr>
    </w:p>
    <w:p w14:paraId="61476B04" w14:textId="1576F64C" w:rsidR="00D81CB8" w:rsidRPr="00D31442" w:rsidRDefault="00D81CB8" w:rsidP="00CD2F47">
      <w:pPr>
        <w:rPr>
          <w:rFonts w:eastAsia="Times New Roman" w:cstheme="minorHAnsi"/>
          <w:sz w:val="22"/>
          <w:szCs w:val="22"/>
        </w:rPr>
      </w:pPr>
      <w:r w:rsidRPr="00D31442">
        <w:rPr>
          <w:rFonts w:eastAsia="Times New Roman" w:cstheme="minorHAnsi"/>
          <w:sz w:val="22"/>
          <w:szCs w:val="22"/>
        </w:rPr>
        <w:t>Les parents ne seront pas laissés de côté. Deux ateliers leur seront proposés à la Maison des Familles pour « bien vivre le numérique en famille » et apprendre à limiter le temps d’exposition aux écrans</w:t>
      </w:r>
      <w:r w:rsidR="00E309C3" w:rsidRPr="00D31442">
        <w:rPr>
          <w:rFonts w:eastAsia="Times New Roman" w:cstheme="minorHAnsi"/>
          <w:sz w:val="22"/>
          <w:szCs w:val="22"/>
        </w:rPr>
        <w:t xml:space="preserve"> de ses enfants</w:t>
      </w:r>
      <w:r w:rsidR="00771C10" w:rsidRPr="00D31442">
        <w:rPr>
          <w:rFonts w:eastAsia="Times New Roman" w:cstheme="minorHAnsi"/>
          <w:sz w:val="22"/>
          <w:szCs w:val="22"/>
        </w:rPr>
        <w:t xml:space="preserve">. </w:t>
      </w:r>
      <w:r w:rsidR="008D289C" w:rsidRPr="00D31442">
        <w:rPr>
          <w:rFonts w:eastAsia="Times New Roman" w:cstheme="minorHAnsi"/>
          <w:sz w:val="22"/>
          <w:szCs w:val="22"/>
        </w:rPr>
        <w:t>Animé par une psychomotricienne et un éducateur de jeunes enfants, ce dernier montre</w:t>
      </w:r>
      <w:r w:rsidR="00771C10" w:rsidRPr="00D31442">
        <w:rPr>
          <w:rFonts w:eastAsia="Times New Roman" w:cstheme="minorHAnsi"/>
          <w:sz w:val="22"/>
          <w:szCs w:val="22"/>
        </w:rPr>
        <w:t>ra</w:t>
      </w:r>
      <w:r w:rsidR="008D289C" w:rsidRPr="00D31442">
        <w:rPr>
          <w:rFonts w:eastAsia="Times New Roman" w:cstheme="minorHAnsi"/>
          <w:sz w:val="22"/>
          <w:szCs w:val="22"/>
        </w:rPr>
        <w:t xml:space="preserve"> les dérives de l’exposition aux écrans sur les enfants âgés de quelques mois à 12 ans (augmentation des troubles du langage, enfermement de l’enfant…)</w:t>
      </w:r>
      <w:r w:rsidR="00771C10" w:rsidRPr="00D31442">
        <w:rPr>
          <w:rFonts w:eastAsia="Times New Roman" w:cstheme="minorHAnsi"/>
          <w:sz w:val="22"/>
          <w:szCs w:val="22"/>
        </w:rPr>
        <w:t xml:space="preserve">. </w:t>
      </w:r>
    </w:p>
    <w:p w14:paraId="6282C65A" w14:textId="77777777" w:rsidR="00D81CB8" w:rsidRPr="00D31442" w:rsidRDefault="00D81CB8" w:rsidP="00CD2F47">
      <w:pPr>
        <w:rPr>
          <w:rFonts w:eastAsia="Times New Roman" w:cstheme="minorHAnsi"/>
          <w:sz w:val="22"/>
          <w:szCs w:val="22"/>
        </w:rPr>
      </w:pPr>
    </w:p>
    <w:p w14:paraId="6E2D2A15" w14:textId="5B3E4094" w:rsidR="00D81CB8" w:rsidRPr="00D31442" w:rsidRDefault="00D81CB8" w:rsidP="00771C10">
      <w:pPr>
        <w:rPr>
          <w:rFonts w:eastAsia="Times New Roman" w:cstheme="minorHAnsi"/>
          <w:sz w:val="22"/>
          <w:szCs w:val="22"/>
        </w:rPr>
      </w:pPr>
      <w:r w:rsidRPr="00D31442">
        <w:rPr>
          <w:rFonts w:eastAsia="Times New Roman" w:cstheme="minorHAnsi"/>
          <w:sz w:val="22"/>
          <w:szCs w:val="22"/>
        </w:rPr>
        <w:t>Le Centre Communal d’Action Sociale (</w:t>
      </w:r>
      <w:r w:rsidR="00771C10" w:rsidRPr="00D31442">
        <w:rPr>
          <w:rFonts w:eastAsia="Times New Roman" w:cstheme="minorHAnsi"/>
          <w:sz w:val="22"/>
          <w:szCs w:val="22"/>
        </w:rPr>
        <w:t>CC</w:t>
      </w:r>
      <w:r w:rsidRPr="00D31442">
        <w:rPr>
          <w:rFonts w:eastAsia="Times New Roman" w:cstheme="minorHAnsi"/>
          <w:sz w:val="22"/>
          <w:szCs w:val="22"/>
        </w:rPr>
        <w:t>AS) intervien</w:t>
      </w:r>
      <w:r w:rsidR="00771C10" w:rsidRPr="00D31442">
        <w:rPr>
          <w:rFonts w:eastAsia="Times New Roman" w:cstheme="minorHAnsi"/>
          <w:sz w:val="22"/>
          <w:szCs w:val="22"/>
        </w:rPr>
        <w:t>dra</w:t>
      </w:r>
      <w:r w:rsidRPr="00D31442">
        <w:rPr>
          <w:rFonts w:eastAsia="Times New Roman" w:cstheme="minorHAnsi"/>
          <w:sz w:val="22"/>
          <w:szCs w:val="22"/>
        </w:rPr>
        <w:t xml:space="preserve"> quant à lui auprès </w:t>
      </w:r>
      <w:r w:rsidR="0044430B" w:rsidRPr="00D31442">
        <w:rPr>
          <w:rFonts w:eastAsia="Times New Roman" w:cstheme="minorHAnsi"/>
          <w:sz w:val="22"/>
          <w:szCs w:val="22"/>
        </w:rPr>
        <w:t>de tout public</w:t>
      </w:r>
      <w:r w:rsidRPr="00D31442">
        <w:rPr>
          <w:rFonts w:eastAsia="Times New Roman" w:cstheme="minorHAnsi"/>
          <w:sz w:val="22"/>
          <w:szCs w:val="22"/>
        </w:rPr>
        <w:t xml:space="preserve"> avec une conférence du PIMMS </w:t>
      </w:r>
      <w:r w:rsidR="00771C10" w:rsidRPr="00D31442">
        <w:rPr>
          <w:rFonts w:eastAsia="Times New Roman" w:cstheme="minorHAnsi"/>
          <w:sz w:val="22"/>
          <w:szCs w:val="22"/>
        </w:rPr>
        <w:t>pour connaître</w:t>
      </w:r>
      <w:r w:rsidRPr="00D31442">
        <w:rPr>
          <w:rFonts w:eastAsia="Times New Roman" w:cstheme="minorHAnsi"/>
          <w:sz w:val="22"/>
          <w:szCs w:val="22"/>
        </w:rPr>
        <w:t xml:space="preserve"> les dangers liés </w:t>
      </w:r>
      <w:r w:rsidR="00E309C3" w:rsidRPr="00D31442">
        <w:rPr>
          <w:rFonts w:eastAsia="Times New Roman" w:cstheme="minorHAnsi"/>
          <w:sz w:val="22"/>
          <w:szCs w:val="22"/>
        </w:rPr>
        <w:t xml:space="preserve">à </w:t>
      </w:r>
      <w:r w:rsidR="00771C10" w:rsidRPr="00D31442">
        <w:rPr>
          <w:rFonts w:eastAsia="Times New Roman" w:cstheme="minorHAnsi"/>
          <w:sz w:val="22"/>
          <w:szCs w:val="22"/>
        </w:rPr>
        <w:t>l’utilisation</w:t>
      </w:r>
      <w:r w:rsidRPr="00D31442">
        <w:rPr>
          <w:rFonts w:eastAsia="Times New Roman" w:cstheme="minorHAnsi"/>
          <w:sz w:val="22"/>
          <w:szCs w:val="22"/>
        </w:rPr>
        <w:t xml:space="preserve"> </w:t>
      </w:r>
      <w:r w:rsidR="00771C10" w:rsidRPr="00D31442">
        <w:rPr>
          <w:rFonts w:eastAsia="Times New Roman" w:cstheme="minorHAnsi"/>
          <w:sz w:val="22"/>
          <w:szCs w:val="22"/>
        </w:rPr>
        <w:t>d’</w:t>
      </w:r>
      <w:r w:rsidRPr="00D31442">
        <w:rPr>
          <w:rFonts w:eastAsia="Times New Roman" w:cstheme="minorHAnsi"/>
          <w:sz w:val="22"/>
          <w:szCs w:val="22"/>
        </w:rPr>
        <w:t>Internet</w:t>
      </w:r>
      <w:r w:rsidR="00771C10" w:rsidRPr="00D31442">
        <w:rPr>
          <w:rFonts w:eastAsia="Times New Roman" w:cstheme="minorHAnsi"/>
          <w:sz w:val="22"/>
          <w:szCs w:val="22"/>
        </w:rPr>
        <w:t xml:space="preserve"> (hameçonnage, fausses informations, </w:t>
      </w:r>
      <w:r w:rsidR="00E309C3" w:rsidRPr="00D31442">
        <w:rPr>
          <w:rFonts w:eastAsia="Times New Roman" w:cstheme="minorHAnsi"/>
          <w:sz w:val="22"/>
          <w:szCs w:val="22"/>
        </w:rPr>
        <w:t xml:space="preserve">vols de </w:t>
      </w:r>
      <w:r w:rsidR="00771C10" w:rsidRPr="00D31442">
        <w:rPr>
          <w:rFonts w:eastAsia="Times New Roman" w:cstheme="minorHAnsi"/>
          <w:sz w:val="22"/>
          <w:szCs w:val="22"/>
        </w:rPr>
        <w:t>données personnelles, etc.).</w:t>
      </w:r>
    </w:p>
    <w:p w14:paraId="3E464567" w14:textId="77777777" w:rsidR="00EB69F4" w:rsidRPr="00D31442" w:rsidRDefault="00EB69F4" w:rsidP="00771C10">
      <w:pPr>
        <w:rPr>
          <w:rFonts w:eastAsia="Times New Roman" w:cstheme="minorHAnsi"/>
          <w:sz w:val="22"/>
          <w:szCs w:val="22"/>
        </w:rPr>
      </w:pPr>
    </w:p>
    <w:p w14:paraId="54605AFD" w14:textId="67ABDA8C" w:rsidR="00D31442" w:rsidRPr="00D31442" w:rsidRDefault="00D31442" w:rsidP="00625DEE">
      <w:pPr>
        <w:rPr>
          <w:rFonts w:eastAsia="Times New Roman" w:cstheme="minorHAnsi"/>
          <w:sz w:val="22"/>
          <w:szCs w:val="22"/>
        </w:rPr>
      </w:pPr>
      <w:r w:rsidRPr="00D31442">
        <w:rPr>
          <w:rFonts w:eastAsia="Times New Roman" w:cstheme="minorHAnsi"/>
          <w:i/>
          <w:iCs/>
          <w:sz w:val="22"/>
          <w:szCs w:val="22"/>
        </w:rPr>
        <w:t>« </w:t>
      </w:r>
      <w:r w:rsidR="00625DEE" w:rsidRPr="00625DEE">
        <w:rPr>
          <w:rFonts w:eastAsia="Times New Roman" w:cstheme="minorHAnsi"/>
          <w:i/>
          <w:iCs/>
          <w:sz w:val="22"/>
          <w:szCs w:val="22"/>
        </w:rPr>
        <w:t>Le numérique offre des opportunités, mais comporte également des risques que nous ne pouvons ignorer. C'est pourquoi l'opération Internet sans crainte que nous organisons chaque année est importante pour sensibiliser tous les publics aux dangers d'internet, des écoliers aux aînés, en passant par les parents. Les différentes actions menées doivent leur permettre de naviguer en toute sécurité. En tant que collectivité et communauté, nous devons travailler ensemble pour garantir que chacun, quel que soit son âge, puisse profiter des avantages du numérique tout en étant conscient des risques, et puisse s’en protéger le mieux possible</w:t>
      </w:r>
      <w:r w:rsidR="00625DEE">
        <w:rPr>
          <w:rFonts w:eastAsia="Times New Roman" w:cstheme="minorHAnsi"/>
          <w:i/>
          <w:iCs/>
          <w:sz w:val="22"/>
          <w:szCs w:val="22"/>
        </w:rPr>
        <w:t xml:space="preserve"> </w:t>
      </w:r>
      <w:r w:rsidRPr="00D31442">
        <w:rPr>
          <w:rFonts w:eastAsia="Times New Roman" w:cstheme="minorHAnsi"/>
          <w:sz w:val="22"/>
          <w:szCs w:val="22"/>
        </w:rPr>
        <w:t>» soutient Cyril Aufrecher, Conseiller municipal délégué aux affaires juridiques, à l’innovation et au numérique</w:t>
      </w:r>
      <w:r w:rsidR="00E34F57">
        <w:rPr>
          <w:rFonts w:eastAsia="Times New Roman" w:cstheme="minorHAnsi"/>
          <w:sz w:val="22"/>
          <w:szCs w:val="22"/>
        </w:rPr>
        <w:t xml:space="preserve"> de Verneuil-sur-Seine (78)</w:t>
      </w:r>
      <w:r w:rsidRPr="00D31442">
        <w:rPr>
          <w:rFonts w:eastAsia="Times New Roman" w:cstheme="minorHAnsi"/>
          <w:sz w:val="22"/>
          <w:szCs w:val="22"/>
        </w:rPr>
        <w:t>.</w:t>
      </w:r>
    </w:p>
    <w:p w14:paraId="00266000" w14:textId="77777777" w:rsidR="00D81CB8" w:rsidRDefault="00D81CB8" w:rsidP="00CD2F47">
      <w:pPr>
        <w:rPr>
          <w:rFonts w:eastAsia="Times New Roman" w:cstheme="minorHAnsi"/>
        </w:rPr>
      </w:pPr>
    </w:p>
    <w:p w14:paraId="451B1B86" w14:textId="2F38092F" w:rsidR="00E2522E" w:rsidRPr="006C0022" w:rsidRDefault="00E2522E" w:rsidP="00CD2F47">
      <w:pPr>
        <w:rPr>
          <w:rFonts w:eastAsia="Times New Roman" w:cstheme="minorHAnsi"/>
          <w:b/>
          <w:bCs/>
          <w:sz w:val="22"/>
          <w:szCs w:val="22"/>
        </w:rPr>
      </w:pPr>
      <w:r w:rsidRPr="006C0022">
        <w:rPr>
          <w:rFonts w:eastAsia="Times New Roman" w:cstheme="minorHAnsi"/>
          <w:b/>
          <w:bCs/>
          <w:sz w:val="22"/>
          <w:szCs w:val="22"/>
        </w:rPr>
        <w:t>Atelier</w:t>
      </w:r>
      <w:r w:rsidR="006C0022" w:rsidRPr="006C0022">
        <w:rPr>
          <w:rFonts w:eastAsia="Times New Roman" w:cstheme="minorHAnsi"/>
          <w:b/>
          <w:bCs/>
          <w:sz w:val="22"/>
          <w:szCs w:val="22"/>
        </w:rPr>
        <w:t>s</w:t>
      </w:r>
      <w:r w:rsidRPr="006C0022">
        <w:rPr>
          <w:rFonts w:eastAsia="Times New Roman" w:cstheme="minorHAnsi"/>
          <w:b/>
          <w:bCs/>
          <w:sz w:val="22"/>
          <w:szCs w:val="22"/>
        </w:rPr>
        <w:t xml:space="preserve"> sur inscription :</w:t>
      </w:r>
    </w:p>
    <w:p w14:paraId="241BE6D6" w14:textId="40BA503E" w:rsidR="00D81CB8" w:rsidRPr="006C0022" w:rsidRDefault="00D81CB8" w:rsidP="00D81CB8">
      <w:pPr>
        <w:pStyle w:val="Paragraphedeliste"/>
        <w:numPr>
          <w:ilvl w:val="0"/>
          <w:numId w:val="1"/>
        </w:numPr>
        <w:rPr>
          <w:rFonts w:eastAsia="Times New Roman" w:cstheme="minorHAnsi"/>
          <w:b/>
          <w:bCs/>
          <w:sz w:val="20"/>
          <w:szCs w:val="20"/>
        </w:rPr>
      </w:pPr>
      <w:r w:rsidRPr="006C0022">
        <w:rPr>
          <w:rFonts w:eastAsia="Times New Roman" w:cstheme="minorHAnsi"/>
          <w:b/>
          <w:bCs/>
          <w:sz w:val="20"/>
          <w:szCs w:val="20"/>
        </w:rPr>
        <w:t>Atelier « Bien vivre le numérique en famille » : 4 février à 17h15 – Maison des Familles</w:t>
      </w:r>
    </w:p>
    <w:p w14:paraId="5CD2A579" w14:textId="2FFB9BC0" w:rsidR="00D81CB8" w:rsidRPr="006C0022" w:rsidRDefault="00D81CB8" w:rsidP="00D81CB8">
      <w:pPr>
        <w:pStyle w:val="Paragraphedeliste"/>
        <w:numPr>
          <w:ilvl w:val="0"/>
          <w:numId w:val="1"/>
        </w:numPr>
        <w:rPr>
          <w:rFonts w:eastAsia="Times New Roman" w:cstheme="minorHAnsi"/>
          <w:b/>
          <w:bCs/>
          <w:sz w:val="20"/>
          <w:szCs w:val="20"/>
        </w:rPr>
      </w:pPr>
      <w:r w:rsidRPr="006C0022">
        <w:rPr>
          <w:rFonts w:eastAsia="Times New Roman" w:cstheme="minorHAnsi"/>
          <w:b/>
          <w:bCs/>
          <w:sz w:val="20"/>
          <w:szCs w:val="20"/>
        </w:rPr>
        <w:t>Atelier « Mon enfant et les écrans, de la théorie à la réalité » : 10 février à 9h30 – Maison des Familles</w:t>
      </w:r>
    </w:p>
    <w:p w14:paraId="180A983E" w14:textId="2A4AB6F0" w:rsidR="00CD2F47" w:rsidRPr="00771C10" w:rsidRDefault="00D81CB8" w:rsidP="00CD2F47">
      <w:pPr>
        <w:pStyle w:val="Paragraphedeliste"/>
        <w:numPr>
          <w:ilvl w:val="0"/>
          <w:numId w:val="1"/>
        </w:numPr>
        <w:rPr>
          <w:rFonts w:eastAsia="Times New Roman" w:cstheme="minorHAnsi"/>
          <w:sz w:val="20"/>
          <w:szCs w:val="20"/>
        </w:rPr>
      </w:pPr>
      <w:r w:rsidRPr="006C0022">
        <w:rPr>
          <w:rFonts w:eastAsia="Times New Roman" w:cstheme="minorHAnsi"/>
          <w:b/>
          <w:bCs/>
          <w:sz w:val="20"/>
          <w:szCs w:val="20"/>
        </w:rPr>
        <w:t>Atelier PIMMS sur les dangers liés à Internet : 7 février à 18h et 8 février à 11h</w:t>
      </w:r>
      <w:r w:rsidR="00771C10">
        <w:rPr>
          <w:rFonts w:eastAsia="Times New Roman" w:cstheme="minorHAnsi"/>
          <w:b/>
          <w:bCs/>
          <w:sz w:val="20"/>
          <w:szCs w:val="20"/>
        </w:rPr>
        <w:t xml:space="preserve"> –</w:t>
      </w:r>
      <w:r w:rsidR="0044430B">
        <w:rPr>
          <w:rFonts w:eastAsia="Times New Roman" w:cstheme="minorHAnsi"/>
          <w:b/>
          <w:bCs/>
          <w:sz w:val="20"/>
          <w:szCs w:val="20"/>
        </w:rPr>
        <w:t xml:space="preserve"> Espace Maurice Béjart</w:t>
      </w:r>
    </w:p>
    <w:p w14:paraId="5AA5B158" w14:textId="77777777" w:rsidR="00771C10" w:rsidRPr="00771C10" w:rsidRDefault="00771C10" w:rsidP="00771C10">
      <w:pPr>
        <w:rPr>
          <w:rFonts w:eastAsia="Times New Roman" w:cstheme="minorHAnsi"/>
          <w:sz w:val="20"/>
          <w:szCs w:val="20"/>
        </w:rPr>
      </w:pPr>
    </w:p>
    <w:p w14:paraId="751AD12F" w14:textId="77777777" w:rsidR="00CD2F47" w:rsidRPr="00825D3E" w:rsidRDefault="00CD2F47" w:rsidP="00CD2F47">
      <w:pPr>
        <w:pBdr>
          <w:top w:val="single" w:sz="4" w:space="1" w:color="auto"/>
          <w:left w:val="single" w:sz="4" w:space="0" w:color="auto"/>
          <w:bottom w:val="single" w:sz="4" w:space="1" w:color="auto"/>
          <w:right w:val="single" w:sz="4" w:space="4" w:color="auto"/>
        </w:pBdr>
        <w:spacing w:line="259" w:lineRule="auto"/>
        <w:rPr>
          <w:rFonts w:eastAsia="Times New Roman" w:cs="Arial"/>
          <w:b/>
        </w:rPr>
      </w:pPr>
      <w:r w:rsidRPr="00825D3E">
        <w:rPr>
          <w:rFonts w:eastAsia="Times New Roman" w:cs="Arial"/>
          <w:b/>
        </w:rPr>
        <w:t xml:space="preserve">CONTACT RELATIONS PRESSE : </w:t>
      </w:r>
    </w:p>
    <w:p w14:paraId="20D7F296" w14:textId="77777777" w:rsidR="00CD2F47" w:rsidRPr="00946C1A" w:rsidRDefault="00CD2F47" w:rsidP="00CD2F47">
      <w:pPr>
        <w:pBdr>
          <w:top w:val="single" w:sz="4" w:space="1" w:color="auto"/>
          <w:left w:val="single" w:sz="4" w:space="0" w:color="auto"/>
          <w:bottom w:val="single" w:sz="4" w:space="1" w:color="auto"/>
          <w:right w:val="single" w:sz="4" w:space="4" w:color="auto"/>
        </w:pBdr>
        <w:rPr>
          <w:rFonts w:cstheme="minorHAnsi"/>
        </w:rPr>
      </w:pPr>
      <w:r w:rsidRPr="00946C1A">
        <w:rPr>
          <w:rFonts w:cstheme="minorHAnsi"/>
          <w:b/>
        </w:rPr>
        <w:t xml:space="preserve">Eric Delporte - </w:t>
      </w:r>
      <w:r w:rsidRPr="00946C1A">
        <w:rPr>
          <w:rFonts w:eastAsiaTheme="minorEastAsia" w:cstheme="minorHAnsi"/>
          <w:noProof/>
          <w:color w:val="000000"/>
        </w:rPr>
        <w:t>Directeur de la communication</w:t>
      </w:r>
      <w:r>
        <w:rPr>
          <w:rFonts w:eastAsiaTheme="minorEastAsia" w:cstheme="minorHAnsi"/>
          <w:noProof/>
          <w:color w:val="000000"/>
        </w:rPr>
        <w:t xml:space="preserve"> et de l’événementiel</w:t>
      </w:r>
    </w:p>
    <w:p w14:paraId="1782175F" w14:textId="77777777" w:rsidR="00CD2F47" w:rsidRPr="00946C1A" w:rsidRDefault="00CD2F47" w:rsidP="00CD2F47">
      <w:pPr>
        <w:pBdr>
          <w:top w:val="single" w:sz="4" w:space="1" w:color="auto"/>
          <w:left w:val="single" w:sz="4" w:space="0" w:color="auto"/>
          <w:bottom w:val="single" w:sz="4" w:space="1" w:color="auto"/>
          <w:right w:val="single" w:sz="4" w:space="4" w:color="auto"/>
        </w:pBdr>
        <w:rPr>
          <w:rFonts w:eastAsiaTheme="minorEastAsia" w:cstheme="minorHAnsi"/>
          <w:noProof/>
          <w:color w:val="000000"/>
        </w:rPr>
      </w:pPr>
      <w:r w:rsidRPr="00946C1A">
        <w:rPr>
          <w:rFonts w:cstheme="minorHAnsi"/>
        </w:rPr>
        <w:t>Tél. : 01.39.71</w:t>
      </w:r>
      <w:r w:rsidRPr="00946C1A">
        <w:rPr>
          <w:rFonts w:eastAsiaTheme="minorEastAsia" w:cstheme="minorHAnsi"/>
          <w:noProof/>
          <w:color w:val="000000"/>
        </w:rPr>
        <w:t>.57.96 / 06.70.81.30.55.</w:t>
      </w:r>
    </w:p>
    <w:p w14:paraId="50ABB956" w14:textId="78AF9BBE" w:rsidR="00343167" w:rsidRPr="00F516C8" w:rsidRDefault="00CD2F47" w:rsidP="00F516C8">
      <w:pPr>
        <w:pBdr>
          <w:top w:val="single" w:sz="4" w:space="1" w:color="auto"/>
          <w:left w:val="single" w:sz="4" w:space="0" w:color="auto"/>
          <w:bottom w:val="single" w:sz="4" w:space="1" w:color="auto"/>
          <w:right w:val="single" w:sz="4" w:space="4" w:color="auto"/>
        </w:pBdr>
        <w:rPr>
          <w:rFonts w:cstheme="minorHAnsi"/>
          <w:b/>
          <w:bCs/>
          <w:sz w:val="28"/>
          <w:szCs w:val="28"/>
        </w:rPr>
      </w:pPr>
      <w:r w:rsidRPr="00946C1A">
        <w:rPr>
          <w:rFonts w:cstheme="minorHAnsi"/>
        </w:rPr>
        <w:t>eric.delporte@verneuil78.fr</w:t>
      </w:r>
    </w:p>
    <w:sectPr w:rsidR="00343167" w:rsidRPr="00F51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16A8"/>
    <w:multiLevelType w:val="hybridMultilevel"/>
    <w:tmpl w:val="77F67E34"/>
    <w:lvl w:ilvl="0" w:tplc="99DC1AEE">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990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47"/>
    <w:rsid w:val="000D5ED5"/>
    <w:rsid w:val="0019379F"/>
    <w:rsid w:val="002B7824"/>
    <w:rsid w:val="002C1EEA"/>
    <w:rsid w:val="00342AF1"/>
    <w:rsid w:val="00343167"/>
    <w:rsid w:val="0044430B"/>
    <w:rsid w:val="004F1C4F"/>
    <w:rsid w:val="00517C44"/>
    <w:rsid w:val="00625DEE"/>
    <w:rsid w:val="006305A3"/>
    <w:rsid w:val="006C0022"/>
    <w:rsid w:val="00741770"/>
    <w:rsid w:val="007432A5"/>
    <w:rsid w:val="00771C10"/>
    <w:rsid w:val="007B3F12"/>
    <w:rsid w:val="008D289C"/>
    <w:rsid w:val="008D7106"/>
    <w:rsid w:val="0096527C"/>
    <w:rsid w:val="009B3E74"/>
    <w:rsid w:val="00A35F74"/>
    <w:rsid w:val="00AA44B4"/>
    <w:rsid w:val="00B800E9"/>
    <w:rsid w:val="00C3006E"/>
    <w:rsid w:val="00CD2F47"/>
    <w:rsid w:val="00D31442"/>
    <w:rsid w:val="00D41927"/>
    <w:rsid w:val="00D41E2B"/>
    <w:rsid w:val="00D81CB8"/>
    <w:rsid w:val="00DA5732"/>
    <w:rsid w:val="00DC2586"/>
    <w:rsid w:val="00E2522E"/>
    <w:rsid w:val="00E309C3"/>
    <w:rsid w:val="00E31A26"/>
    <w:rsid w:val="00E34F57"/>
    <w:rsid w:val="00EB1032"/>
    <w:rsid w:val="00EB69F4"/>
    <w:rsid w:val="00F22D02"/>
    <w:rsid w:val="00F51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94AE"/>
  <w15:chartTrackingRefBased/>
  <w15:docId w15:val="{24BF578D-10D0-41CE-B2DE-3EA51DD5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47"/>
    <w:pPr>
      <w:spacing w:after="0" w:line="240" w:lineRule="auto"/>
    </w:pPr>
    <w:rPr>
      <w:rFonts w:eastAsia="SimSun"/>
      <w:kern w:val="0"/>
      <w:sz w:val="24"/>
      <w:szCs w:val="24"/>
      <w14:ligatures w14:val="none"/>
    </w:rPr>
  </w:style>
  <w:style w:type="paragraph" w:styleId="Titre1">
    <w:name w:val="heading 1"/>
    <w:basedOn w:val="Normal"/>
    <w:next w:val="Normal"/>
    <w:link w:val="Titre1Car"/>
    <w:uiPriority w:val="9"/>
    <w:qFormat/>
    <w:rsid w:val="00CD2F4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CD2F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CD2F4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CD2F4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Titre5">
    <w:name w:val="heading 5"/>
    <w:basedOn w:val="Normal"/>
    <w:next w:val="Normal"/>
    <w:link w:val="Titre5Car"/>
    <w:uiPriority w:val="9"/>
    <w:semiHidden/>
    <w:unhideWhenUsed/>
    <w:qFormat/>
    <w:rsid w:val="00CD2F4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Titre6">
    <w:name w:val="heading 6"/>
    <w:basedOn w:val="Normal"/>
    <w:next w:val="Normal"/>
    <w:link w:val="Titre6Car"/>
    <w:uiPriority w:val="9"/>
    <w:semiHidden/>
    <w:unhideWhenUsed/>
    <w:qFormat/>
    <w:rsid w:val="00CD2F47"/>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itre7">
    <w:name w:val="heading 7"/>
    <w:basedOn w:val="Normal"/>
    <w:next w:val="Normal"/>
    <w:link w:val="Titre7Car"/>
    <w:uiPriority w:val="9"/>
    <w:semiHidden/>
    <w:unhideWhenUsed/>
    <w:qFormat/>
    <w:rsid w:val="00CD2F47"/>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itre8">
    <w:name w:val="heading 8"/>
    <w:basedOn w:val="Normal"/>
    <w:next w:val="Normal"/>
    <w:link w:val="Titre8Car"/>
    <w:uiPriority w:val="9"/>
    <w:semiHidden/>
    <w:unhideWhenUsed/>
    <w:qFormat/>
    <w:rsid w:val="00CD2F47"/>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itre9">
    <w:name w:val="heading 9"/>
    <w:basedOn w:val="Normal"/>
    <w:next w:val="Normal"/>
    <w:link w:val="Titre9Car"/>
    <w:uiPriority w:val="9"/>
    <w:semiHidden/>
    <w:unhideWhenUsed/>
    <w:qFormat/>
    <w:rsid w:val="00CD2F47"/>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2F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2F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D2F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D2F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D2F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D2F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2F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2F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2F47"/>
    <w:rPr>
      <w:rFonts w:eastAsiaTheme="majorEastAsia" w:cstheme="majorBidi"/>
      <w:color w:val="272727" w:themeColor="text1" w:themeTint="D8"/>
    </w:rPr>
  </w:style>
  <w:style w:type="paragraph" w:styleId="Titre">
    <w:name w:val="Title"/>
    <w:basedOn w:val="Normal"/>
    <w:next w:val="Normal"/>
    <w:link w:val="TitreCar"/>
    <w:uiPriority w:val="10"/>
    <w:qFormat/>
    <w:rsid w:val="00CD2F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CD2F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2F4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CD2F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2F47"/>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CitationCar">
    <w:name w:val="Citation Car"/>
    <w:basedOn w:val="Policepardfaut"/>
    <w:link w:val="Citation"/>
    <w:uiPriority w:val="29"/>
    <w:rsid w:val="00CD2F47"/>
    <w:rPr>
      <w:i/>
      <w:iCs/>
      <w:color w:val="404040" w:themeColor="text1" w:themeTint="BF"/>
    </w:rPr>
  </w:style>
  <w:style w:type="paragraph" w:styleId="Paragraphedeliste">
    <w:name w:val="List Paragraph"/>
    <w:basedOn w:val="Normal"/>
    <w:uiPriority w:val="34"/>
    <w:qFormat/>
    <w:rsid w:val="00CD2F47"/>
    <w:pPr>
      <w:spacing w:after="160" w:line="259" w:lineRule="auto"/>
      <w:ind w:left="720"/>
      <w:contextualSpacing/>
    </w:pPr>
    <w:rPr>
      <w:rFonts w:eastAsiaTheme="minorHAnsi"/>
      <w:kern w:val="2"/>
      <w:sz w:val="22"/>
      <w:szCs w:val="22"/>
      <w14:ligatures w14:val="standardContextual"/>
    </w:rPr>
  </w:style>
  <w:style w:type="character" w:styleId="Accentuationintense">
    <w:name w:val="Intense Emphasis"/>
    <w:basedOn w:val="Policepardfaut"/>
    <w:uiPriority w:val="21"/>
    <w:qFormat/>
    <w:rsid w:val="00CD2F47"/>
    <w:rPr>
      <w:i/>
      <w:iCs/>
      <w:color w:val="0F4761" w:themeColor="accent1" w:themeShade="BF"/>
    </w:rPr>
  </w:style>
  <w:style w:type="paragraph" w:styleId="Citationintense">
    <w:name w:val="Intense Quote"/>
    <w:basedOn w:val="Normal"/>
    <w:next w:val="Normal"/>
    <w:link w:val="CitationintenseCar"/>
    <w:uiPriority w:val="30"/>
    <w:qFormat/>
    <w:rsid w:val="00CD2F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CitationintenseCar">
    <w:name w:val="Citation intense Car"/>
    <w:basedOn w:val="Policepardfaut"/>
    <w:link w:val="Citationintense"/>
    <w:uiPriority w:val="30"/>
    <w:rsid w:val="00CD2F47"/>
    <w:rPr>
      <w:i/>
      <w:iCs/>
      <w:color w:val="0F4761" w:themeColor="accent1" w:themeShade="BF"/>
    </w:rPr>
  </w:style>
  <w:style w:type="character" w:styleId="Rfrenceintense">
    <w:name w:val="Intense Reference"/>
    <w:basedOn w:val="Policepardfaut"/>
    <w:uiPriority w:val="32"/>
    <w:qFormat/>
    <w:rsid w:val="00CD2F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26899">
      <w:bodyDiv w:val="1"/>
      <w:marLeft w:val="0"/>
      <w:marRight w:val="0"/>
      <w:marTop w:val="0"/>
      <w:marBottom w:val="0"/>
      <w:divBdr>
        <w:top w:val="none" w:sz="0" w:space="0" w:color="auto"/>
        <w:left w:val="none" w:sz="0" w:space="0" w:color="auto"/>
        <w:bottom w:val="none" w:sz="0" w:space="0" w:color="auto"/>
        <w:right w:val="none" w:sz="0" w:space="0" w:color="auto"/>
      </w:divBdr>
    </w:div>
    <w:div w:id="14769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etropoletpm.fr/sites/new.tpm-agglo.fr/files/terre_de_jeux_2024_-_photo_de_profil_fond_blanc.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65A5.796FFD4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488</Words>
  <Characters>2685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GRESSET</dc:creator>
  <cp:keywords/>
  <dc:description/>
  <cp:lastModifiedBy>Lucie GRESSET</cp:lastModifiedBy>
  <cp:revision>21</cp:revision>
  <dcterms:created xsi:type="dcterms:W3CDTF">2025-01-08T13:17:00Z</dcterms:created>
  <dcterms:modified xsi:type="dcterms:W3CDTF">2025-01-30T08:31:00Z</dcterms:modified>
</cp:coreProperties>
</file>